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1F" w:rsidRDefault="0088481F" w:rsidP="0088481F">
      <w:r>
        <w:rPr>
          <w:noProof/>
          <w:lang w:eastAsia="en-CA"/>
        </w:rPr>
        <w:t xml:space="preserve"> </w:t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</w:p>
    <w:p w:rsidR="00E12341" w:rsidRPr="00E91159" w:rsidRDefault="002004D3" w:rsidP="00E123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Can Skate</w:t>
      </w:r>
      <w:r w:rsidR="0090585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Information</w:t>
      </w:r>
      <w:r w:rsidR="00E12341" w:rsidRPr="00E91159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:rsidR="00E91159" w:rsidRDefault="00E91159" w:rsidP="00E1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2341" w:rsidRPr="00E91159" w:rsidRDefault="00E91159" w:rsidP="00E1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91159">
        <w:rPr>
          <w:rFonts w:ascii="Arial" w:hAnsi="Arial" w:cs="Arial"/>
          <w:b/>
          <w:color w:val="000000"/>
          <w:sz w:val="24"/>
          <w:szCs w:val="24"/>
          <w:u w:val="single"/>
        </w:rPr>
        <w:t>OTHER INFORMATION:</w:t>
      </w:r>
    </w:p>
    <w:p w:rsidR="00E91159" w:rsidRPr="008F63A8" w:rsidRDefault="00E12341" w:rsidP="00E91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63A8">
        <w:rPr>
          <w:rFonts w:ascii="Arial" w:hAnsi="Arial" w:cs="Arial"/>
          <w:color w:val="000000"/>
          <w:sz w:val="20"/>
          <w:szCs w:val="20"/>
        </w:rPr>
        <w:t>I have read the Terrace Skating Club Fundraising Policy and understand and accept my fundraising obligations for the season</w:t>
      </w:r>
      <w:r w:rsidR="00E91159" w:rsidRPr="008F63A8">
        <w:rPr>
          <w:rFonts w:ascii="Arial" w:hAnsi="Arial" w:cs="Arial"/>
          <w:color w:val="000000"/>
          <w:sz w:val="20"/>
          <w:szCs w:val="20"/>
        </w:rPr>
        <w:t>.</w:t>
      </w:r>
    </w:p>
    <w:p w:rsidR="00E12341" w:rsidRPr="008F63A8" w:rsidRDefault="00E12341" w:rsidP="00E91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63A8">
        <w:rPr>
          <w:rFonts w:ascii="Arial" w:hAnsi="Arial" w:cs="Arial"/>
          <w:color w:val="000000"/>
          <w:sz w:val="20"/>
          <w:szCs w:val="20"/>
        </w:rPr>
        <w:t>I have read and agree to follow the Terrace Skating Club Code of Conduct</w:t>
      </w:r>
      <w:r w:rsidR="000E2BC5">
        <w:rPr>
          <w:rFonts w:ascii="Arial" w:hAnsi="Arial" w:cs="Arial"/>
          <w:color w:val="000000"/>
          <w:sz w:val="20"/>
          <w:szCs w:val="20"/>
        </w:rPr>
        <w:t xml:space="preserve"> found on the TSC website.</w:t>
      </w:r>
    </w:p>
    <w:p w:rsidR="00E12341" w:rsidRDefault="00E12341" w:rsidP="00E91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63A8">
        <w:rPr>
          <w:rFonts w:ascii="Arial" w:hAnsi="Arial" w:cs="Arial"/>
          <w:color w:val="000000"/>
          <w:sz w:val="20"/>
          <w:szCs w:val="20"/>
        </w:rPr>
        <w:t>I have read and agree to follow the Skate Canada Parents Code of Conduct</w:t>
      </w:r>
      <w:r w:rsidR="000E2BC5">
        <w:rPr>
          <w:rFonts w:ascii="Arial" w:hAnsi="Arial" w:cs="Arial"/>
          <w:color w:val="000000"/>
          <w:sz w:val="20"/>
          <w:szCs w:val="20"/>
        </w:rPr>
        <w:t xml:space="preserve"> found on the TSC website.</w:t>
      </w:r>
    </w:p>
    <w:p w:rsidR="008F63A8" w:rsidRDefault="008F63A8" w:rsidP="008F6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63A8" w:rsidRPr="008F63A8" w:rsidRDefault="008F63A8" w:rsidP="008F6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2341" w:rsidRPr="008F63A8" w:rsidRDefault="00E12341" w:rsidP="00E91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63A8">
        <w:rPr>
          <w:rFonts w:ascii="Arial" w:hAnsi="Arial" w:cs="Arial"/>
          <w:color w:val="000000"/>
          <w:sz w:val="20"/>
          <w:szCs w:val="20"/>
        </w:rPr>
        <w:t xml:space="preserve">I understand that there </w:t>
      </w:r>
      <w:r w:rsidRPr="008F63A8">
        <w:rPr>
          <w:rFonts w:ascii="Arial" w:hAnsi="Arial" w:cs="Arial"/>
          <w:color w:val="000000"/>
          <w:sz w:val="20"/>
          <w:szCs w:val="20"/>
          <w:u w:val="single"/>
        </w:rPr>
        <w:t>should be</w:t>
      </w:r>
      <w:r w:rsidRPr="008F63A8">
        <w:rPr>
          <w:rFonts w:ascii="Arial" w:hAnsi="Arial" w:cs="Arial"/>
          <w:color w:val="000000"/>
          <w:sz w:val="20"/>
          <w:szCs w:val="20"/>
        </w:rPr>
        <w:t xml:space="preserve"> a parent or guardian present at all sessions, </w:t>
      </w:r>
      <w:r w:rsidR="004016FB" w:rsidRPr="008F63A8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8F63A8">
        <w:rPr>
          <w:rFonts w:ascii="Arial" w:hAnsi="Arial" w:cs="Arial"/>
          <w:color w:val="000000"/>
          <w:sz w:val="20"/>
          <w:szCs w:val="20"/>
        </w:rPr>
        <w:t>that coaches are not responsible for skaters before or after sessions</w:t>
      </w:r>
      <w:r w:rsidR="00E91159" w:rsidRPr="008F63A8">
        <w:rPr>
          <w:rFonts w:ascii="Arial" w:hAnsi="Arial" w:cs="Arial"/>
          <w:color w:val="000000"/>
          <w:sz w:val="20"/>
          <w:szCs w:val="20"/>
        </w:rPr>
        <w:t>.</w:t>
      </w:r>
      <w:r w:rsidR="001159FC" w:rsidRPr="008F63A8">
        <w:rPr>
          <w:rFonts w:ascii="Arial" w:hAnsi="Arial" w:cs="Arial"/>
          <w:color w:val="000000"/>
          <w:sz w:val="20"/>
          <w:szCs w:val="20"/>
        </w:rPr>
        <w:t xml:space="preserve">  Parents of young skaters (not able to get equipment on independently, or may require a bathroom break mid lesson) </w:t>
      </w:r>
      <w:r w:rsidR="001159FC" w:rsidRPr="008F63A8">
        <w:rPr>
          <w:rFonts w:ascii="Arial" w:hAnsi="Arial" w:cs="Arial"/>
          <w:b/>
          <w:color w:val="000000"/>
          <w:sz w:val="20"/>
          <w:szCs w:val="20"/>
          <w:u w:val="single"/>
        </w:rPr>
        <w:t>must</w:t>
      </w:r>
      <w:r w:rsidR="001159FC" w:rsidRPr="008F63A8">
        <w:rPr>
          <w:rFonts w:ascii="Arial" w:hAnsi="Arial" w:cs="Arial"/>
          <w:color w:val="000000"/>
          <w:sz w:val="20"/>
          <w:szCs w:val="20"/>
        </w:rPr>
        <w:t xml:space="preserve"> be available in the arena throughout all skating sessions.</w:t>
      </w:r>
    </w:p>
    <w:p w:rsidR="00E12341" w:rsidRPr="008F63A8" w:rsidRDefault="00E12341" w:rsidP="00E91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63A8">
        <w:rPr>
          <w:rFonts w:ascii="Arial" w:hAnsi="Arial" w:cs="Arial"/>
          <w:color w:val="000000"/>
          <w:sz w:val="20"/>
          <w:szCs w:val="20"/>
        </w:rPr>
        <w:t xml:space="preserve">All Skate Canada member participants up to and including Stage 5 must wear a CSA approved hockey helmet while on the ice. This policy is a minimum Skate Canada standard. Coaches may impose a higher standard. </w:t>
      </w:r>
    </w:p>
    <w:p w:rsidR="008F63A8" w:rsidRDefault="00E12341" w:rsidP="00E911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63A8">
        <w:rPr>
          <w:rFonts w:ascii="Arial" w:hAnsi="Arial" w:cs="Arial"/>
          <w:color w:val="000000"/>
          <w:sz w:val="20"/>
          <w:szCs w:val="20"/>
        </w:rPr>
        <w:t xml:space="preserve">Schedules are subject to change - The Terrace Skating Club (TSC) is not responsible for failure to supply ice due to any mechanical defect or failure, strike or walk out, negligence or oversight of employees. </w:t>
      </w:r>
    </w:p>
    <w:p w:rsidR="00E91159" w:rsidRPr="008F63A8" w:rsidRDefault="00E12341" w:rsidP="008F63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63A8">
        <w:rPr>
          <w:rFonts w:ascii="Arial" w:hAnsi="Arial" w:cs="Arial"/>
          <w:color w:val="000000"/>
          <w:sz w:val="20"/>
          <w:szCs w:val="20"/>
        </w:rPr>
        <w:t>The</w:t>
      </w:r>
      <w:r w:rsidR="008F63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63A8">
        <w:rPr>
          <w:rFonts w:ascii="Arial" w:hAnsi="Arial" w:cs="Arial"/>
          <w:color w:val="000000"/>
          <w:sz w:val="20"/>
          <w:szCs w:val="20"/>
        </w:rPr>
        <w:t>Terrace Skating Club does not assume any responsibility or liability for injury occurring as a result of pa</w:t>
      </w:r>
      <w:r w:rsidR="00E91159" w:rsidRPr="008F63A8">
        <w:rPr>
          <w:rFonts w:ascii="Arial" w:hAnsi="Arial" w:cs="Arial"/>
          <w:color w:val="000000"/>
          <w:sz w:val="20"/>
          <w:szCs w:val="20"/>
        </w:rPr>
        <w:t>rticipation in any TSC program.</w:t>
      </w:r>
    </w:p>
    <w:p w:rsidR="00E91159" w:rsidRPr="008F63A8" w:rsidRDefault="00E12341" w:rsidP="008F63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F63A8">
        <w:rPr>
          <w:rFonts w:ascii="Arial" w:hAnsi="Arial" w:cs="Arial"/>
          <w:color w:val="000000"/>
          <w:sz w:val="20"/>
          <w:szCs w:val="20"/>
        </w:rPr>
        <w:t>It</w:t>
      </w:r>
      <w:r w:rsidR="00E91159" w:rsidRPr="008F63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63A8">
        <w:rPr>
          <w:rFonts w:ascii="Arial" w:hAnsi="Arial" w:cs="Arial"/>
          <w:color w:val="000000"/>
          <w:sz w:val="20"/>
          <w:szCs w:val="20"/>
        </w:rPr>
        <w:t>is agreed that my son/daughter may have occasion to have their name and/or photo published as a result of or in direct relation to</w:t>
      </w:r>
      <w:r w:rsidR="00E91159" w:rsidRPr="008F63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63A8">
        <w:rPr>
          <w:rFonts w:ascii="Arial" w:hAnsi="Arial" w:cs="Arial"/>
          <w:color w:val="000000"/>
          <w:sz w:val="20"/>
          <w:szCs w:val="20"/>
        </w:rPr>
        <w:t>activities publicized by The Terrace Skating Club. I hereby waive and release any and all claims whatsoever in respect of such</w:t>
      </w:r>
      <w:r w:rsidR="008F63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63A8">
        <w:rPr>
          <w:rFonts w:ascii="Arial" w:hAnsi="Arial" w:cs="Arial"/>
          <w:color w:val="000000"/>
          <w:sz w:val="20"/>
          <w:szCs w:val="20"/>
        </w:rPr>
        <w:t xml:space="preserve">publications. </w:t>
      </w:r>
    </w:p>
    <w:p w:rsidR="00C20778" w:rsidRDefault="00C20778" w:rsidP="00C2077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1159" w:rsidRPr="00E91159" w:rsidRDefault="00E91159" w:rsidP="00E9115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2BC5" w:rsidRPr="007C5467" w:rsidRDefault="00E91159" w:rsidP="00E123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8"/>
          <w:szCs w:val="28"/>
        </w:rPr>
      </w:pPr>
      <w:r w:rsidRPr="007C5467">
        <w:rPr>
          <w:rFonts w:ascii="Arial" w:hAnsi="Arial" w:cs="Arial"/>
          <w:b/>
          <w:bCs/>
          <w:iCs/>
          <w:sz w:val="28"/>
          <w:szCs w:val="28"/>
        </w:rPr>
        <w:t>Can</w:t>
      </w:r>
      <w:r w:rsidR="000E2BC5" w:rsidRPr="007C5467">
        <w:rPr>
          <w:rFonts w:ascii="Arial" w:hAnsi="Arial" w:cs="Arial"/>
          <w:b/>
          <w:bCs/>
          <w:iCs/>
          <w:sz w:val="28"/>
          <w:szCs w:val="28"/>
        </w:rPr>
        <w:t xml:space="preserve"> S</w:t>
      </w:r>
      <w:r w:rsidR="00E12341" w:rsidRPr="007C5467">
        <w:rPr>
          <w:rFonts w:ascii="Arial" w:hAnsi="Arial" w:cs="Arial"/>
          <w:b/>
          <w:bCs/>
          <w:iCs/>
          <w:sz w:val="28"/>
          <w:szCs w:val="28"/>
        </w:rPr>
        <w:t>ka</w:t>
      </w:r>
      <w:r w:rsidR="000E2BC5" w:rsidRPr="007C5467">
        <w:rPr>
          <w:rFonts w:ascii="Arial" w:hAnsi="Arial" w:cs="Arial"/>
          <w:b/>
          <w:bCs/>
          <w:iCs/>
          <w:sz w:val="28"/>
          <w:szCs w:val="28"/>
        </w:rPr>
        <w:t>te</w:t>
      </w:r>
      <w:r w:rsidR="000E2BC5" w:rsidRPr="007C5467">
        <w:rPr>
          <w:rFonts w:ascii="Arial" w:hAnsi="Arial" w:cs="Arial"/>
          <w:bCs/>
          <w:iCs/>
          <w:sz w:val="28"/>
          <w:szCs w:val="28"/>
        </w:rPr>
        <w:t xml:space="preserve">  </w:t>
      </w:r>
    </w:p>
    <w:p w:rsidR="007C5467" w:rsidRDefault="007C5467" w:rsidP="000E2B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Skate Canada </w:t>
      </w:r>
      <w:r w:rsidRPr="00344DD0">
        <w:rPr>
          <w:rFonts w:ascii="Arial" w:hAnsi="Arial" w:cs="Arial"/>
          <w:bCs/>
          <w:iCs/>
          <w:sz w:val="20"/>
          <w:szCs w:val="20"/>
        </w:rPr>
        <w:t xml:space="preserve">insurance / </w:t>
      </w:r>
      <w:r w:rsidR="00344DD0" w:rsidRPr="00344DD0">
        <w:rPr>
          <w:rFonts w:ascii="Arial" w:hAnsi="Arial" w:cs="Arial"/>
          <w:bCs/>
          <w:iCs/>
          <w:sz w:val="20"/>
          <w:szCs w:val="20"/>
        </w:rPr>
        <w:t xml:space="preserve">safe sport / </w:t>
      </w:r>
      <w:r w:rsidRPr="00344DD0">
        <w:rPr>
          <w:rFonts w:ascii="Arial" w:hAnsi="Arial" w:cs="Arial"/>
          <w:bCs/>
          <w:iCs/>
          <w:sz w:val="20"/>
          <w:szCs w:val="20"/>
        </w:rPr>
        <w:t>membership fee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C5467">
        <w:rPr>
          <w:rFonts w:ascii="Arial" w:hAnsi="Arial" w:cs="Arial"/>
          <w:bCs/>
          <w:iCs/>
          <w:sz w:val="18"/>
          <w:szCs w:val="18"/>
        </w:rPr>
        <w:t>(paid once per season</w:t>
      </w:r>
      <w:r>
        <w:rPr>
          <w:rFonts w:ascii="Arial" w:hAnsi="Arial" w:cs="Arial"/>
          <w:bCs/>
          <w:iCs/>
          <w:sz w:val="18"/>
          <w:szCs w:val="18"/>
        </w:rPr>
        <w:t xml:space="preserve"> Sept - March</w:t>
      </w:r>
      <w:r w:rsidRPr="007C5467">
        <w:rPr>
          <w:rFonts w:ascii="Arial" w:hAnsi="Arial" w:cs="Arial"/>
          <w:bCs/>
          <w:iCs/>
          <w:sz w:val="18"/>
          <w:szCs w:val="18"/>
        </w:rPr>
        <w:t>)</w:t>
      </w:r>
      <w:r w:rsidRPr="007C5467">
        <w:rPr>
          <w:rFonts w:ascii="Arial" w:hAnsi="Arial" w:cs="Arial"/>
          <w:bCs/>
          <w:iCs/>
          <w:sz w:val="18"/>
          <w:szCs w:val="18"/>
        </w:rPr>
        <w:tab/>
      </w:r>
      <w:r w:rsidR="00344DD0">
        <w:rPr>
          <w:rFonts w:ascii="Arial" w:hAnsi="Arial" w:cs="Arial"/>
          <w:bCs/>
          <w:iCs/>
          <w:sz w:val="24"/>
          <w:szCs w:val="24"/>
        </w:rPr>
        <w:t>$3</w:t>
      </w:r>
      <w:r w:rsidR="00887EA6">
        <w:rPr>
          <w:rFonts w:ascii="Arial" w:hAnsi="Arial" w:cs="Arial"/>
          <w:bCs/>
          <w:iCs/>
          <w:sz w:val="24"/>
          <w:szCs w:val="24"/>
        </w:rPr>
        <w:t>5</w:t>
      </w:r>
      <w:r w:rsidRPr="007C5467">
        <w:rPr>
          <w:rFonts w:ascii="Arial" w:hAnsi="Arial" w:cs="Arial"/>
          <w:bCs/>
          <w:iCs/>
          <w:sz w:val="24"/>
          <w:szCs w:val="24"/>
        </w:rPr>
        <w:t>.65</w:t>
      </w:r>
      <w:r>
        <w:rPr>
          <w:rFonts w:ascii="Arial" w:hAnsi="Arial" w:cs="Arial"/>
          <w:bCs/>
          <w:iCs/>
          <w:sz w:val="24"/>
          <w:szCs w:val="24"/>
        </w:rPr>
        <w:t xml:space="preserve">   _______</w:t>
      </w:r>
    </w:p>
    <w:p w:rsidR="007C5467" w:rsidRPr="007C5467" w:rsidRDefault="007C5467" w:rsidP="000E2B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TSC Administration fee </w:t>
      </w:r>
      <w:r w:rsidRPr="007C5467">
        <w:rPr>
          <w:rFonts w:ascii="Arial" w:hAnsi="Arial" w:cs="Arial"/>
          <w:bCs/>
          <w:iCs/>
          <w:sz w:val="18"/>
          <w:szCs w:val="18"/>
        </w:rPr>
        <w:t>(paid once per season</w:t>
      </w:r>
      <w:r w:rsidR="00BC4AE8">
        <w:rPr>
          <w:rFonts w:ascii="Arial" w:hAnsi="Arial" w:cs="Arial"/>
          <w:bCs/>
          <w:iCs/>
          <w:sz w:val="18"/>
          <w:szCs w:val="18"/>
        </w:rPr>
        <w:t xml:space="preserve"> Sept - March</w:t>
      </w:r>
      <w:r w:rsidRPr="007C5467">
        <w:rPr>
          <w:rFonts w:ascii="Arial" w:hAnsi="Arial" w:cs="Arial"/>
          <w:bCs/>
          <w:iCs/>
          <w:sz w:val="18"/>
          <w:szCs w:val="18"/>
        </w:rPr>
        <w:t>)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7C5467">
        <w:rPr>
          <w:rFonts w:ascii="Arial" w:hAnsi="Arial" w:cs="Arial"/>
          <w:bCs/>
          <w:iCs/>
          <w:sz w:val="24"/>
          <w:szCs w:val="24"/>
        </w:rPr>
        <w:t>$7.35</w:t>
      </w:r>
      <w:r>
        <w:rPr>
          <w:rFonts w:ascii="Arial" w:hAnsi="Arial" w:cs="Arial"/>
          <w:bCs/>
          <w:iCs/>
          <w:sz w:val="24"/>
          <w:szCs w:val="24"/>
        </w:rPr>
        <w:t xml:space="preserve">     _______</w:t>
      </w:r>
    </w:p>
    <w:p w:rsidR="00E91159" w:rsidRDefault="004E3AE2" w:rsidP="000E2B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Set 1:  October 10</w:t>
      </w:r>
      <w:r w:rsidRPr="004E3AE2">
        <w:rPr>
          <w:rFonts w:ascii="Arial" w:hAnsi="Arial" w:cs="Arial"/>
          <w:bCs/>
          <w:iCs/>
          <w:sz w:val="24"/>
          <w:szCs w:val="24"/>
          <w:vertAlign w:val="superscript"/>
        </w:rPr>
        <w:t>th</w:t>
      </w:r>
      <w:r w:rsidR="00E91159" w:rsidRPr="00E91159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- December 14</w:t>
      </w:r>
      <w:r w:rsidR="000E2BC5" w:rsidRPr="000E2BC5">
        <w:rPr>
          <w:rFonts w:ascii="Arial" w:hAnsi="Arial" w:cs="Arial"/>
          <w:bCs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sz w:val="24"/>
          <w:szCs w:val="24"/>
        </w:rPr>
        <w:t xml:space="preserve">2017 </w:t>
      </w:r>
      <w:r w:rsidR="000E2BC5" w:rsidRPr="007C5467">
        <w:rPr>
          <w:rFonts w:ascii="Arial" w:hAnsi="Arial" w:cs="Arial"/>
          <w:bCs/>
          <w:color w:val="000000"/>
          <w:sz w:val="18"/>
          <w:szCs w:val="18"/>
        </w:rPr>
        <w:t>Tuesdays &amp; Thursdays</w:t>
      </w:r>
      <w:r w:rsidR="00E91159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0E2BC5">
        <w:rPr>
          <w:rFonts w:ascii="Arial" w:hAnsi="Arial" w:cs="Arial"/>
          <w:bCs/>
          <w:color w:val="000000"/>
          <w:sz w:val="24"/>
          <w:szCs w:val="24"/>
        </w:rPr>
        <w:tab/>
      </w:r>
      <w:r w:rsidR="007C5467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E91159">
        <w:rPr>
          <w:rFonts w:ascii="Arial" w:hAnsi="Arial" w:cs="Arial"/>
          <w:bCs/>
          <w:color w:val="000000"/>
          <w:sz w:val="24"/>
          <w:szCs w:val="24"/>
        </w:rPr>
        <w:t>$</w:t>
      </w:r>
      <w:r w:rsidR="00C8190A">
        <w:rPr>
          <w:rFonts w:ascii="Arial" w:hAnsi="Arial" w:cs="Arial"/>
          <w:bCs/>
          <w:color w:val="000000"/>
          <w:sz w:val="24"/>
          <w:szCs w:val="24"/>
        </w:rPr>
        <w:t>185</w:t>
      </w:r>
      <w:r w:rsidR="00344DD0">
        <w:rPr>
          <w:rFonts w:ascii="Arial" w:hAnsi="Arial" w:cs="Arial"/>
          <w:bCs/>
          <w:color w:val="000000"/>
          <w:sz w:val="24"/>
          <w:szCs w:val="24"/>
        </w:rPr>
        <w:t>.</w:t>
      </w:r>
      <w:r w:rsidR="000E2BC5">
        <w:rPr>
          <w:rFonts w:ascii="Arial" w:hAnsi="Arial" w:cs="Arial"/>
          <w:bCs/>
          <w:color w:val="000000"/>
          <w:sz w:val="24"/>
          <w:szCs w:val="24"/>
        </w:rPr>
        <w:t>00 _______</w:t>
      </w:r>
    </w:p>
    <w:p w:rsidR="007C5467" w:rsidRPr="007C5467" w:rsidRDefault="007C5467" w:rsidP="000E2B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Set 1:</w:t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Fundraising Fee </w:t>
      </w:r>
      <w:r w:rsidRPr="007C5467">
        <w:rPr>
          <w:rFonts w:ascii="Arial" w:hAnsi="Arial" w:cs="Arial"/>
          <w:bCs/>
          <w:color w:val="000000"/>
          <w:sz w:val="18"/>
          <w:szCs w:val="18"/>
        </w:rPr>
        <w:t>(can be earned back by completing fundraising obligation)</w:t>
      </w:r>
      <w:r w:rsidRPr="007C5467"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$50.00   _______</w:t>
      </w:r>
    </w:p>
    <w:p w:rsidR="000E2BC5" w:rsidRDefault="000E2BC5" w:rsidP="000E2B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Set 2:  January </w:t>
      </w:r>
      <w:r w:rsidR="004E3AE2">
        <w:rPr>
          <w:rFonts w:ascii="Arial" w:hAnsi="Arial" w:cs="Arial"/>
          <w:bCs/>
          <w:color w:val="000000"/>
          <w:sz w:val="24"/>
          <w:szCs w:val="24"/>
        </w:rPr>
        <w:t>2</w:t>
      </w:r>
      <w:r w:rsidR="004E3AE2" w:rsidRPr="004E3AE2">
        <w:rPr>
          <w:rFonts w:ascii="Arial" w:hAnsi="Arial" w:cs="Arial"/>
          <w:bCs/>
          <w:color w:val="000000"/>
          <w:sz w:val="24"/>
          <w:szCs w:val="24"/>
          <w:vertAlign w:val="superscript"/>
        </w:rPr>
        <w:t>nd</w:t>
      </w:r>
      <w:r w:rsidR="004E3AE2">
        <w:rPr>
          <w:rFonts w:ascii="Arial" w:hAnsi="Arial" w:cs="Arial"/>
          <w:bCs/>
          <w:color w:val="000000"/>
          <w:sz w:val="24"/>
          <w:szCs w:val="24"/>
        </w:rPr>
        <w:t xml:space="preserve"> – March 8</w:t>
      </w:r>
      <w:r w:rsidRPr="000E2BC5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proofErr w:type="gramStart"/>
      <w:r w:rsidR="004E3AE2">
        <w:rPr>
          <w:rFonts w:ascii="Arial" w:hAnsi="Arial" w:cs="Arial"/>
          <w:bCs/>
          <w:color w:val="000000"/>
          <w:sz w:val="24"/>
          <w:szCs w:val="24"/>
        </w:rPr>
        <w:t xml:space="preserve"> 2018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C5467">
        <w:rPr>
          <w:rFonts w:ascii="Arial" w:hAnsi="Arial" w:cs="Arial"/>
          <w:bCs/>
          <w:color w:val="000000"/>
          <w:sz w:val="20"/>
          <w:szCs w:val="20"/>
        </w:rPr>
        <w:t>Tuesdays &amp; Thursdays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7C5467">
        <w:rPr>
          <w:rFonts w:ascii="Arial" w:hAnsi="Arial" w:cs="Arial"/>
          <w:bCs/>
          <w:color w:val="000000"/>
          <w:sz w:val="24"/>
          <w:szCs w:val="24"/>
        </w:rPr>
        <w:tab/>
      </w:r>
      <w:r w:rsidR="007C5467">
        <w:rPr>
          <w:rFonts w:ascii="Arial" w:hAnsi="Arial" w:cs="Arial"/>
          <w:bCs/>
          <w:color w:val="000000"/>
          <w:sz w:val="24"/>
          <w:szCs w:val="24"/>
        </w:rPr>
        <w:tab/>
      </w:r>
      <w:r w:rsidR="004E3AE2">
        <w:rPr>
          <w:rFonts w:ascii="Arial" w:hAnsi="Arial" w:cs="Arial"/>
          <w:bCs/>
          <w:color w:val="000000"/>
          <w:sz w:val="24"/>
          <w:szCs w:val="24"/>
        </w:rPr>
        <w:tab/>
      </w:r>
      <w:r w:rsidR="00C8190A">
        <w:rPr>
          <w:rFonts w:ascii="Arial" w:hAnsi="Arial" w:cs="Arial"/>
          <w:bCs/>
          <w:color w:val="000000"/>
          <w:sz w:val="24"/>
          <w:szCs w:val="24"/>
        </w:rPr>
        <w:t>$185</w:t>
      </w:r>
      <w:r>
        <w:rPr>
          <w:rFonts w:ascii="Arial" w:hAnsi="Arial" w:cs="Arial"/>
          <w:bCs/>
          <w:color w:val="000000"/>
          <w:sz w:val="24"/>
          <w:szCs w:val="24"/>
        </w:rPr>
        <w:t>.00 _______</w:t>
      </w:r>
    </w:p>
    <w:p w:rsidR="007C5467" w:rsidRDefault="007C5467" w:rsidP="000E2B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Set 2: Fundraising Fee </w:t>
      </w:r>
      <w:r w:rsidRPr="007C5467">
        <w:rPr>
          <w:rFonts w:ascii="Arial" w:hAnsi="Arial" w:cs="Arial"/>
          <w:bCs/>
          <w:color w:val="000000"/>
          <w:sz w:val="18"/>
          <w:szCs w:val="18"/>
        </w:rPr>
        <w:t xml:space="preserve">(can be earned back by completing fundraising obligation) </w:t>
      </w:r>
      <w:r w:rsidRPr="007C5467"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$50.00   _______</w:t>
      </w:r>
    </w:p>
    <w:p w:rsidR="00C20778" w:rsidRDefault="00C20778" w:rsidP="00C207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C20778" w:rsidRDefault="00BC4AE8" w:rsidP="00BE4C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TOTAL </w:t>
      </w:r>
      <w:r w:rsidR="00C20778">
        <w:rPr>
          <w:rFonts w:ascii="Arial" w:hAnsi="Arial" w:cs="Arial"/>
          <w:b/>
          <w:iCs/>
          <w:color w:val="000000"/>
          <w:sz w:val="24"/>
          <w:szCs w:val="24"/>
        </w:rPr>
        <w:t xml:space="preserve">BALANCE PAYABLE </w:t>
      </w:r>
      <w:r w:rsidR="008F63A8" w:rsidRPr="007C5467">
        <w:rPr>
          <w:rFonts w:ascii="Arial" w:hAnsi="Arial" w:cs="Arial"/>
          <w:iCs/>
          <w:color w:val="000000"/>
          <w:sz w:val="24"/>
          <w:szCs w:val="24"/>
        </w:rPr>
        <w:t>(</w:t>
      </w:r>
      <w:r w:rsidR="008F63A8" w:rsidRPr="007C5467">
        <w:rPr>
          <w:rFonts w:ascii="Arial" w:hAnsi="Arial" w:cs="Arial"/>
          <w:i/>
          <w:iCs/>
          <w:color w:val="000000"/>
          <w:sz w:val="24"/>
          <w:szCs w:val="24"/>
        </w:rPr>
        <w:t>at the time of registration</w:t>
      </w:r>
      <w:r w:rsidR="008F63A8" w:rsidRPr="007C5467">
        <w:rPr>
          <w:rFonts w:ascii="Arial" w:hAnsi="Arial" w:cs="Arial"/>
          <w:iCs/>
          <w:color w:val="000000"/>
          <w:sz w:val="24"/>
          <w:szCs w:val="24"/>
        </w:rPr>
        <w:t>)</w:t>
      </w:r>
      <w:r w:rsidR="00C20778" w:rsidRPr="007C5467">
        <w:rPr>
          <w:rFonts w:ascii="Arial" w:hAnsi="Arial" w:cs="Arial"/>
          <w:iCs/>
          <w:color w:val="000000"/>
          <w:sz w:val="24"/>
          <w:szCs w:val="24"/>
        </w:rPr>
        <w:t>:</w:t>
      </w:r>
      <w:r w:rsidR="00C20778">
        <w:rPr>
          <w:rFonts w:ascii="Arial" w:hAnsi="Arial" w:cs="Arial"/>
          <w:b/>
          <w:iCs/>
          <w:color w:val="000000"/>
          <w:sz w:val="24"/>
          <w:szCs w:val="24"/>
        </w:rPr>
        <w:t xml:space="preserve">    </w:t>
      </w:r>
      <w:r w:rsidR="008F63A8">
        <w:rPr>
          <w:rFonts w:ascii="Arial" w:hAnsi="Arial" w:cs="Arial"/>
          <w:b/>
          <w:iCs/>
          <w:color w:val="000000"/>
          <w:sz w:val="24"/>
          <w:szCs w:val="24"/>
        </w:rPr>
        <w:tab/>
        <w:t xml:space="preserve"> </w:t>
      </w:r>
      <w:r w:rsidR="007C5467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="007C5467"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="007C5467">
        <w:rPr>
          <w:rFonts w:ascii="Arial" w:hAnsi="Arial" w:cs="Arial"/>
          <w:b/>
          <w:iCs/>
          <w:color w:val="000000"/>
          <w:sz w:val="24"/>
          <w:szCs w:val="24"/>
        </w:rPr>
        <w:tab/>
        <w:t>$_____________</w:t>
      </w:r>
    </w:p>
    <w:p w:rsidR="002004D3" w:rsidRDefault="002004D3" w:rsidP="00BE4C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Please register on line!</w:t>
      </w:r>
      <w:bookmarkStart w:id="0" w:name="_GoBack"/>
      <w:bookmarkEnd w:id="0"/>
    </w:p>
    <w:p w:rsidR="00BE4C2F" w:rsidRPr="00BE4C2F" w:rsidRDefault="00BE4C2F" w:rsidP="00BE4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BE4C2F">
        <w:rPr>
          <w:rFonts w:ascii="Arial" w:hAnsi="Arial" w:cs="Arial"/>
          <w:iCs/>
          <w:color w:val="000000"/>
          <w:sz w:val="20"/>
          <w:szCs w:val="20"/>
        </w:rPr>
        <w:t>All skaters must we</w:t>
      </w:r>
      <w:r w:rsidR="00F437E4">
        <w:rPr>
          <w:rFonts w:ascii="Arial" w:hAnsi="Arial" w:cs="Arial"/>
          <w:iCs/>
          <w:color w:val="000000"/>
          <w:sz w:val="20"/>
          <w:szCs w:val="20"/>
        </w:rPr>
        <w:t>ar a CSA approved hockey helmet.</w:t>
      </w:r>
    </w:p>
    <w:p w:rsidR="00BE4C2F" w:rsidRDefault="00BE4C2F" w:rsidP="00BE4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BE4C2F">
        <w:rPr>
          <w:rFonts w:ascii="Arial" w:hAnsi="Arial" w:cs="Arial"/>
          <w:iCs/>
          <w:color w:val="000000"/>
          <w:sz w:val="20"/>
          <w:szCs w:val="20"/>
        </w:rPr>
        <w:t>All skaters must wear mitts or gloves.</w:t>
      </w:r>
    </w:p>
    <w:p w:rsidR="00C8190A" w:rsidRPr="00BE4C2F" w:rsidRDefault="00C8190A" w:rsidP="00C8190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</w:p>
    <w:sectPr w:rsidR="00C8190A" w:rsidRPr="00BE4C2F" w:rsidSect="00E91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5B4" w:rsidRDefault="006E25B4" w:rsidP="0088481F">
      <w:pPr>
        <w:spacing w:after="0" w:line="240" w:lineRule="auto"/>
      </w:pPr>
      <w:r>
        <w:separator/>
      </w:r>
    </w:p>
  </w:endnote>
  <w:endnote w:type="continuationSeparator" w:id="0">
    <w:p w:rsidR="006E25B4" w:rsidRDefault="006E25B4" w:rsidP="0088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85" w:rsidRDefault="003A0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85" w:rsidRDefault="003A0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85" w:rsidRDefault="003A0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5B4" w:rsidRDefault="006E25B4" w:rsidP="0088481F">
      <w:pPr>
        <w:spacing w:after="0" w:line="240" w:lineRule="auto"/>
      </w:pPr>
      <w:r>
        <w:separator/>
      </w:r>
    </w:p>
  </w:footnote>
  <w:footnote w:type="continuationSeparator" w:id="0">
    <w:p w:rsidR="006E25B4" w:rsidRDefault="006E25B4" w:rsidP="0088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85" w:rsidRDefault="003A0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1F" w:rsidRDefault="009A23D6" w:rsidP="008F63A8">
    <w:pPr>
      <w:pStyle w:val="Header"/>
    </w:pPr>
    <w:r>
      <w:rPr>
        <w:noProof/>
      </w:rPr>
      <w:drawing>
        <wp:inline distT="0" distB="0" distL="0" distR="0" wp14:anchorId="59102669" wp14:editId="5B9E5F1D">
          <wp:extent cx="1389850" cy="701586"/>
          <wp:effectExtent l="0" t="0" r="1270" b="3810"/>
          <wp:docPr id="5" name="Picture 5" descr="C:\Users\Skating\AppData\Local\Microsoft\Windows\INetCache\Content.Word\Terrace Skating Club - Full Colour logo (4) for 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ating\AppData\Local\Microsoft\Windows\INetCache\Content.Word\Terrace Skating Club - Full Colour logo (4) for webs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162" cy="72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3A8">
      <w:rPr>
        <w:rFonts w:ascii="Arial" w:hAnsi="Arial" w:cs="Arial"/>
        <w:b/>
        <w:sz w:val="48"/>
        <w:szCs w:val="48"/>
      </w:rPr>
      <w:tab/>
      <w:t xml:space="preserve">     </w:t>
    </w:r>
    <w:r w:rsidR="008F63A8" w:rsidRPr="008F63A8">
      <w:rPr>
        <w:rFonts w:ascii="Arial" w:hAnsi="Arial" w:cs="Arial"/>
        <w:b/>
        <w:sz w:val="48"/>
        <w:szCs w:val="48"/>
      </w:rPr>
      <w:t>Terrace Skating Club</w:t>
    </w:r>
    <w:r w:rsidR="008F63A8">
      <w:rPr>
        <w:rFonts w:ascii="Arial" w:hAnsi="Arial" w:cs="Arial"/>
        <w:sz w:val="32"/>
        <w:szCs w:val="32"/>
      </w:rPr>
      <w:t xml:space="preserve">  </w:t>
    </w:r>
    <w:r w:rsidR="0088481F">
      <w:ptab w:relativeTo="margin" w:alignment="right" w:leader="none"/>
    </w:r>
    <w:r w:rsidR="0088481F">
      <w:rPr>
        <w:noProof/>
        <w:lang w:val="en-US"/>
      </w:rPr>
      <w:drawing>
        <wp:inline distT="0" distB="0" distL="0" distR="0">
          <wp:extent cx="1019175" cy="784765"/>
          <wp:effectExtent l="0" t="0" r="0" b="0"/>
          <wp:docPr id="4" name="Picture 4" descr="http://tse1.mm.bing.net/th?&amp;id=JN.GJf7hGFYAl4bSC3DL8qf1g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tse1.mm.bing.net/th?&amp;id=JN.GJf7hGFYAl4bSC3DL8qf1g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16" cy="830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3A8" w:rsidRDefault="008F63A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P.O.</w:t>
    </w:r>
    <w:r w:rsidR="000E2BC5">
      <w:rPr>
        <w:rFonts w:ascii="Arial" w:hAnsi="Arial" w:cs="Arial"/>
        <w:sz w:val="20"/>
        <w:szCs w:val="20"/>
      </w:rPr>
      <w:t xml:space="preserve">  Box 574, Terrace B.C.  V8G 4B5</w:t>
    </w:r>
  </w:p>
  <w:p w:rsidR="008F63A8" w:rsidRDefault="008F63A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</w:t>
    </w:r>
    <w:r w:rsidRPr="003A0C85">
      <w:rPr>
        <w:rFonts w:ascii="Arial" w:hAnsi="Arial" w:cs="Arial"/>
        <w:sz w:val="20"/>
        <w:szCs w:val="20"/>
      </w:rPr>
      <w:t>www.skateterrace.com</w:t>
    </w:r>
  </w:p>
  <w:p w:rsidR="008F63A8" w:rsidRPr="008F63A8" w:rsidRDefault="008F63A8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C85" w:rsidRDefault="003A0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574C7"/>
    <w:multiLevelType w:val="hybridMultilevel"/>
    <w:tmpl w:val="C0F29E7A"/>
    <w:lvl w:ilvl="0" w:tplc="528AE7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76F0F"/>
    <w:multiLevelType w:val="hybridMultilevel"/>
    <w:tmpl w:val="BB58D4B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41"/>
    <w:rsid w:val="000E2BC5"/>
    <w:rsid w:val="001159FC"/>
    <w:rsid w:val="00154CDA"/>
    <w:rsid w:val="002004D3"/>
    <w:rsid w:val="002E784B"/>
    <w:rsid w:val="00344DD0"/>
    <w:rsid w:val="003A0C85"/>
    <w:rsid w:val="003C3021"/>
    <w:rsid w:val="004016FB"/>
    <w:rsid w:val="004E3AE2"/>
    <w:rsid w:val="005A5ED7"/>
    <w:rsid w:val="00641809"/>
    <w:rsid w:val="006E25B4"/>
    <w:rsid w:val="007C5467"/>
    <w:rsid w:val="007E328C"/>
    <w:rsid w:val="0088481F"/>
    <w:rsid w:val="00887EA6"/>
    <w:rsid w:val="008F63A8"/>
    <w:rsid w:val="00905855"/>
    <w:rsid w:val="009459B9"/>
    <w:rsid w:val="009A23D6"/>
    <w:rsid w:val="00B756EA"/>
    <w:rsid w:val="00BC4AE8"/>
    <w:rsid w:val="00BE4C2F"/>
    <w:rsid w:val="00C20778"/>
    <w:rsid w:val="00C76E1C"/>
    <w:rsid w:val="00C8190A"/>
    <w:rsid w:val="00DD4CE8"/>
    <w:rsid w:val="00E10E1E"/>
    <w:rsid w:val="00E12341"/>
    <w:rsid w:val="00E91159"/>
    <w:rsid w:val="00F3726D"/>
    <w:rsid w:val="00F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AEA02D"/>
  <w15:docId w15:val="{E92F2073-651E-4D27-A1F3-4B6BB6B9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1F"/>
  </w:style>
  <w:style w:type="paragraph" w:styleId="Footer">
    <w:name w:val="footer"/>
    <w:basedOn w:val="Normal"/>
    <w:link w:val="FooterChar"/>
    <w:uiPriority w:val="99"/>
    <w:unhideWhenUsed/>
    <w:rsid w:val="0088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1F"/>
  </w:style>
  <w:style w:type="character" w:styleId="Hyperlink">
    <w:name w:val="Hyperlink"/>
    <w:basedOn w:val="DefaultParagraphFont"/>
    <w:uiPriority w:val="99"/>
    <w:unhideWhenUsed/>
    <w:rsid w:val="008F63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Nici DeCario</dc:creator>
  <cp:lastModifiedBy>Terrace Skating Club</cp:lastModifiedBy>
  <cp:revision>2</cp:revision>
  <dcterms:created xsi:type="dcterms:W3CDTF">2017-08-28T20:06:00Z</dcterms:created>
  <dcterms:modified xsi:type="dcterms:W3CDTF">2017-08-28T20:06:00Z</dcterms:modified>
</cp:coreProperties>
</file>